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4BE7" w14:textId="573472E6" w:rsidR="00DF6D41" w:rsidRPr="00D252F6" w:rsidRDefault="00983CB3" w:rsidP="00983CB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v-LV"/>
        </w:rPr>
      </w:pPr>
      <w:r w:rsidRPr="00D252F6">
        <w:rPr>
          <w:rFonts w:ascii="Times New Roman" w:hAnsi="Times New Roman" w:cs="Times New Roman"/>
          <w:b/>
          <w:bCs/>
          <w:sz w:val="40"/>
          <w:szCs w:val="40"/>
          <w:lang w:val="lv-LV"/>
        </w:rPr>
        <w:t>Rīgas Ķengaraga Mūzikas un mākslas skolas</w:t>
      </w:r>
    </w:p>
    <w:p w14:paraId="159A58D6" w14:textId="77777777" w:rsidR="00D252F6" w:rsidRDefault="00983CB3" w:rsidP="00D252F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v-LV"/>
        </w:rPr>
      </w:pPr>
      <w:r w:rsidRPr="00D252F6">
        <w:rPr>
          <w:rFonts w:ascii="Times New Roman" w:hAnsi="Times New Roman" w:cs="Times New Roman"/>
          <w:b/>
          <w:bCs/>
          <w:sz w:val="40"/>
          <w:szCs w:val="40"/>
          <w:lang w:val="lv-LV"/>
        </w:rPr>
        <w:t>IP “Vizu</w:t>
      </w:r>
      <w:r w:rsidR="00326BE4" w:rsidRPr="00D252F6">
        <w:rPr>
          <w:rFonts w:ascii="Times New Roman" w:hAnsi="Times New Roman" w:cs="Times New Roman"/>
          <w:b/>
          <w:bCs/>
          <w:sz w:val="40"/>
          <w:szCs w:val="40"/>
          <w:lang w:val="lv-LV"/>
        </w:rPr>
        <w:t>ā</w:t>
      </w:r>
      <w:r w:rsidRPr="00D252F6">
        <w:rPr>
          <w:rFonts w:ascii="Times New Roman" w:hAnsi="Times New Roman" w:cs="Times New Roman"/>
          <w:b/>
          <w:bCs/>
          <w:sz w:val="40"/>
          <w:szCs w:val="40"/>
          <w:lang w:val="lv-LV"/>
        </w:rPr>
        <w:t xml:space="preserve">li plastiskā māksla II” </w:t>
      </w:r>
    </w:p>
    <w:p w14:paraId="386DD2F0" w14:textId="35A8538F" w:rsidR="00983CB3" w:rsidRPr="00D252F6" w:rsidRDefault="00983CB3" w:rsidP="00D252F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lv-LV"/>
        </w:rPr>
      </w:pPr>
      <w:r w:rsidRPr="00D252F6">
        <w:rPr>
          <w:rFonts w:ascii="Times New Roman" w:hAnsi="Times New Roman" w:cs="Times New Roman"/>
          <w:b/>
          <w:bCs/>
          <w:sz w:val="40"/>
          <w:szCs w:val="40"/>
          <w:lang w:val="lv-LV"/>
        </w:rPr>
        <w:t>iestājpārbaudījumu rezultāti</w:t>
      </w:r>
    </w:p>
    <w:p w14:paraId="0FFB963A" w14:textId="46F7788A" w:rsidR="00983CB3" w:rsidRDefault="00983CB3" w:rsidP="00D252F6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983CB3">
        <w:rPr>
          <w:rFonts w:ascii="Times New Roman" w:hAnsi="Times New Roman" w:cs="Times New Roman"/>
          <w:b/>
          <w:bCs/>
          <w:sz w:val="28"/>
          <w:szCs w:val="28"/>
          <w:lang w:val="lv-LV"/>
        </w:rPr>
        <w:t>1. klase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983CB3" w14:paraId="45B68571" w14:textId="77777777" w:rsidTr="00326BE4">
        <w:tc>
          <w:tcPr>
            <w:tcW w:w="2830" w:type="dxa"/>
          </w:tcPr>
          <w:p w14:paraId="292DF8A2" w14:textId="371A1493" w:rsidR="00983CB3" w:rsidRPr="00D252F6" w:rsidRDefault="00983CB3" w:rsidP="00983C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Kods</w:t>
            </w:r>
          </w:p>
        </w:tc>
        <w:tc>
          <w:tcPr>
            <w:tcW w:w="4111" w:type="dxa"/>
          </w:tcPr>
          <w:p w14:paraId="63A82C40" w14:textId="698BAED4" w:rsidR="00983CB3" w:rsidRPr="00D252F6" w:rsidRDefault="00983CB3" w:rsidP="00326B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Uzņemšanas komisijas lēmums</w:t>
            </w:r>
          </w:p>
        </w:tc>
      </w:tr>
      <w:tr w:rsidR="00983CB3" w:rsidRPr="00326BE4" w14:paraId="65CE26F2" w14:textId="77777777" w:rsidTr="00326BE4">
        <w:tc>
          <w:tcPr>
            <w:tcW w:w="2830" w:type="dxa"/>
          </w:tcPr>
          <w:p w14:paraId="062A1300" w14:textId="3505CD4B" w:rsidR="00983CB3" w:rsidRPr="00D252F6" w:rsidRDefault="00983CB3" w:rsidP="00983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</w:t>
            </w:r>
          </w:p>
        </w:tc>
        <w:tc>
          <w:tcPr>
            <w:tcW w:w="4111" w:type="dxa"/>
          </w:tcPr>
          <w:p w14:paraId="17279D67" w14:textId="2F53E9FC" w:rsidR="00983CB3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759151B0" w14:textId="77777777" w:rsidTr="00326BE4">
        <w:tc>
          <w:tcPr>
            <w:tcW w:w="2830" w:type="dxa"/>
          </w:tcPr>
          <w:p w14:paraId="30B90A66" w14:textId="258055A9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2</w:t>
            </w:r>
          </w:p>
        </w:tc>
        <w:tc>
          <w:tcPr>
            <w:tcW w:w="4111" w:type="dxa"/>
          </w:tcPr>
          <w:p w14:paraId="45D0C7E4" w14:textId="6F824A04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2F41B749" w14:textId="77777777" w:rsidTr="00326BE4">
        <w:tc>
          <w:tcPr>
            <w:tcW w:w="2830" w:type="dxa"/>
          </w:tcPr>
          <w:p w14:paraId="62F7C14D" w14:textId="3B1528C6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3</w:t>
            </w:r>
          </w:p>
        </w:tc>
        <w:tc>
          <w:tcPr>
            <w:tcW w:w="4111" w:type="dxa"/>
          </w:tcPr>
          <w:p w14:paraId="55BF8442" w14:textId="3336064A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6166DB7B" w14:textId="77777777" w:rsidTr="00326BE4">
        <w:tc>
          <w:tcPr>
            <w:tcW w:w="2830" w:type="dxa"/>
          </w:tcPr>
          <w:p w14:paraId="07214729" w14:textId="254DDB6B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4</w:t>
            </w:r>
          </w:p>
        </w:tc>
        <w:tc>
          <w:tcPr>
            <w:tcW w:w="4111" w:type="dxa"/>
          </w:tcPr>
          <w:p w14:paraId="22B3A8FE" w14:textId="00C93980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303700EF" w14:textId="77777777" w:rsidTr="00326BE4">
        <w:tc>
          <w:tcPr>
            <w:tcW w:w="2830" w:type="dxa"/>
          </w:tcPr>
          <w:p w14:paraId="41FEFB43" w14:textId="663ED917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5</w:t>
            </w:r>
          </w:p>
        </w:tc>
        <w:tc>
          <w:tcPr>
            <w:tcW w:w="4111" w:type="dxa"/>
          </w:tcPr>
          <w:p w14:paraId="6DFA23A9" w14:textId="3C172724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10AB520D" w14:textId="77777777" w:rsidTr="00326BE4">
        <w:tc>
          <w:tcPr>
            <w:tcW w:w="2830" w:type="dxa"/>
          </w:tcPr>
          <w:p w14:paraId="5AA1F240" w14:textId="74BD7451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6</w:t>
            </w:r>
          </w:p>
        </w:tc>
        <w:tc>
          <w:tcPr>
            <w:tcW w:w="4111" w:type="dxa"/>
          </w:tcPr>
          <w:p w14:paraId="11D76E33" w14:textId="5BBDD811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2A537248" w14:textId="77777777" w:rsidTr="00326BE4">
        <w:tc>
          <w:tcPr>
            <w:tcW w:w="2830" w:type="dxa"/>
          </w:tcPr>
          <w:p w14:paraId="716B299E" w14:textId="421EDA56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7</w:t>
            </w:r>
          </w:p>
        </w:tc>
        <w:tc>
          <w:tcPr>
            <w:tcW w:w="4111" w:type="dxa"/>
          </w:tcPr>
          <w:p w14:paraId="3728911A" w14:textId="3DEBF998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2AE79AF8" w14:textId="77777777" w:rsidTr="00326BE4">
        <w:tc>
          <w:tcPr>
            <w:tcW w:w="2830" w:type="dxa"/>
          </w:tcPr>
          <w:p w14:paraId="4536D695" w14:textId="1BF37231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8</w:t>
            </w:r>
          </w:p>
        </w:tc>
        <w:tc>
          <w:tcPr>
            <w:tcW w:w="4111" w:type="dxa"/>
          </w:tcPr>
          <w:p w14:paraId="63D2D94F" w14:textId="1848D113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5156710C" w14:textId="77777777" w:rsidTr="00326BE4">
        <w:tc>
          <w:tcPr>
            <w:tcW w:w="2830" w:type="dxa"/>
          </w:tcPr>
          <w:p w14:paraId="636D49D4" w14:textId="296C32A5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9</w:t>
            </w:r>
          </w:p>
        </w:tc>
        <w:tc>
          <w:tcPr>
            <w:tcW w:w="4111" w:type="dxa"/>
          </w:tcPr>
          <w:p w14:paraId="72B6292C" w14:textId="2DB24AC7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03D51181" w14:textId="77777777" w:rsidTr="00326BE4">
        <w:tc>
          <w:tcPr>
            <w:tcW w:w="2830" w:type="dxa"/>
          </w:tcPr>
          <w:p w14:paraId="5F260F34" w14:textId="36DFA056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10</w:t>
            </w:r>
          </w:p>
        </w:tc>
        <w:tc>
          <w:tcPr>
            <w:tcW w:w="4111" w:type="dxa"/>
          </w:tcPr>
          <w:p w14:paraId="52222AE9" w14:textId="340B6601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2E70421A" w14:textId="77777777" w:rsidTr="00326BE4">
        <w:tc>
          <w:tcPr>
            <w:tcW w:w="2830" w:type="dxa"/>
          </w:tcPr>
          <w:p w14:paraId="379D2A67" w14:textId="3C16C627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11</w:t>
            </w:r>
          </w:p>
        </w:tc>
        <w:tc>
          <w:tcPr>
            <w:tcW w:w="4111" w:type="dxa"/>
          </w:tcPr>
          <w:p w14:paraId="23708377" w14:textId="58766354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5BB8D790" w14:textId="77777777" w:rsidTr="00326BE4">
        <w:tc>
          <w:tcPr>
            <w:tcW w:w="2830" w:type="dxa"/>
          </w:tcPr>
          <w:p w14:paraId="5BCBBA64" w14:textId="50BCA7E0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12</w:t>
            </w:r>
          </w:p>
        </w:tc>
        <w:tc>
          <w:tcPr>
            <w:tcW w:w="4111" w:type="dxa"/>
          </w:tcPr>
          <w:p w14:paraId="31BA8624" w14:textId="5C73074C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655F7600" w14:textId="77777777" w:rsidTr="00326BE4">
        <w:tc>
          <w:tcPr>
            <w:tcW w:w="2830" w:type="dxa"/>
          </w:tcPr>
          <w:p w14:paraId="03ED0A18" w14:textId="708110D1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13</w:t>
            </w:r>
          </w:p>
        </w:tc>
        <w:tc>
          <w:tcPr>
            <w:tcW w:w="4111" w:type="dxa"/>
          </w:tcPr>
          <w:p w14:paraId="37A8E4D4" w14:textId="252CEEAE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540725D0" w14:textId="77777777" w:rsidTr="00326BE4">
        <w:tc>
          <w:tcPr>
            <w:tcW w:w="2830" w:type="dxa"/>
          </w:tcPr>
          <w:p w14:paraId="39E380CC" w14:textId="226F16F7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14</w:t>
            </w:r>
          </w:p>
        </w:tc>
        <w:tc>
          <w:tcPr>
            <w:tcW w:w="4111" w:type="dxa"/>
          </w:tcPr>
          <w:p w14:paraId="67D0E5A7" w14:textId="75165A01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Neuzņemt “VPM II” 1. klasē</w:t>
            </w:r>
          </w:p>
        </w:tc>
      </w:tr>
      <w:tr w:rsidR="00326BE4" w:rsidRPr="00326BE4" w14:paraId="75351C14" w14:textId="77777777" w:rsidTr="00326BE4">
        <w:tc>
          <w:tcPr>
            <w:tcW w:w="2830" w:type="dxa"/>
          </w:tcPr>
          <w:p w14:paraId="6543D0EE" w14:textId="1AD0D115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15</w:t>
            </w:r>
          </w:p>
        </w:tc>
        <w:tc>
          <w:tcPr>
            <w:tcW w:w="4111" w:type="dxa"/>
          </w:tcPr>
          <w:p w14:paraId="75B328E7" w14:textId="6F39A360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2307D045" w14:textId="77777777" w:rsidTr="00326BE4">
        <w:tc>
          <w:tcPr>
            <w:tcW w:w="2830" w:type="dxa"/>
          </w:tcPr>
          <w:p w14:paraId="0948462A" w14:textId="31912B36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16</w:t>
            </w:r>
          </w:p>
        </w:tc>
        <w:tc>
          <w:tcPr>
            <w:tcW w:w="4111" w:type="dxa"/>
          </w:tcPr>
          <w:p w14:paraId="34B8725B" w14:textId="3B4F9B81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12AFB91B" w14:textId="77777777" w:rsidTr="00326BE4">
        <w:tc>
          <w:tcPr>
            <w:tcW w:w="2830" w:type="dxa"/>
          </w:tcPr>
          <w:p w14:paraId="0A6B7140" w14:textId="29338C1D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17</w:t>
            </w:r>
          </w:p>
        </w:tc>
        <w:tc>
          <w:tcPr>
            <w:tcW w:w="4111" w:type="dxa"/>
          </w:tcPr>
          <w:p w14:paraId="56E462D0" w14:textId="70CF6F8E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1A5E0295" w14:textId="77777777" w:rsidTr="00326BE4">
        <w:tc>
          <w:tcPr>
            <w:tcW w:w="2830" w:type="dxa"/>
          </w:tcPr>
          <w:p w14:paraId="54892423" w14:textId="3992F1AD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18</w:t>
            </w:r>
          </w:p>
        </w:tc>
        <w:tc>
          <w:tcPr>
            <w:tcW w:w="4111" w:type="dxa"/>
          </w:tcPr>
          <w:p w14:paraId="2C3C24D6" w14:textId="2176752B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247C04E1" w14:textId="77777777" w:rsidTr="00326BE4">
        <w:tc>
          <w:tcPr>
            <w:tcW w:w="2830" w:type="dxa"/>
          </w:tcPr>
          <w:p w14:paraId="07627493" w14:textId="554E5C14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19</w:t>
            </w:r>
          </w:p>
        </w:tc>
        <w:tc>
          <w:tcPr>
            <w:tcW w:w="4111" w:type="dxa"/>
          </w:tcPr>
          <w:p w14:paraId="671ED270" w14:textId="00C04D6F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7690F197" w14:textId="77777777" w:rsidTr="00326BE4">
        <w:tc>
          <w:tcPr>
            <w:tcW w:w="2830" w:type="dxa"/>
          </w:tcPr>
          <w:p w14:paraId="0E14E202" w14:textId="1F7EA96B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20</w:t>
            </w:r>
          </w:p>
        </w:tc>
        <w:tc>
          <w:tcPr>
            <w:tcW w:w="4111" w:type="dxa"/>
          </w:tcPr>
          <w:p w14:paraId="522F2AFC" w14:textId="11FFFB85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  <w:tr w:rsidR="00326BE4" w:rsidRPr="00326BE4" w14:paraId="4B0A6868" w14:textId="77777777" w:rsidTr="00326BE4">
        <w:tc>
          <w:tcPr>
            <w:tcW w:w="2830" w:type="dxa"/>
          </w:tcPr>
          <w:p w14:paraId="1F41AD26" w14:textId="676C4D73" w:rsidR="00326BE4" w:rsidRPr="00D252F6" w:rsidRDefault="00326BE4" w:rsidP="00326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 21</w:t>
            </w:r>
          </w:p>
        </w:tc>
        <w:tc>
          <w:tcPr>
            <w:tcW w:w="4111" w:type="dxa"/>
          </w:tcPr>
          <w:p w14:paraId="359C5F8D" w14:textId="36E137C2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“VPM II” 1. klasē</w:t>
            </w:r>
          </w:p>
        </w:tc>
      </w:tr>
    </w:tbl>
    <w:p w14:paraId="0B16A4D2" w14:textId="77777777" w:rsidR="00983CB3" w:rsidRPr="00326BE4" w:rsidRDefault="00983CB3" w:rsidP="00983CB3">
      <w:pPr>
        <w:rPr>
          <w:rFonts w:ascii="Times New Roman" w:hAnsi="Times New Roman" w:cs="Times New Roman"/>
          <w:lang w:val="lv-LV"/>
        </w:rPr>
      </w:pPr>
    </w:p>
    <w:p w14:paraId="0FCF00CC" w14:textId="1ED829DD" w:rsidR="00983CB3" w:rsidRPr="00983CB3" w:rsidRDefault="00983CB3" w:rsidP="00983CB3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983CB3">
        <w:rPr>
          <w:rFonts w:ascii="Times New Roman" w:hAnsi="Times New Roman" w:cs="Times New Roman"/>
          <w:b/>
          <w:bCs/>
          <w:sz w:val="28"/>
          <w:szCs w:val="28"/>
          <w:lang w:val="lv-LV"/>
        </w:rPr>
        <w:t>Sagatavošanas klase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983CB3" w14:paraId="3ECFF8F3" w14:textId="77777777" w:rsidTr="00326BE4">
        <w:tc>
          <w:tcPr>
            <w:tcW w:w="2830" w:type="dxa"/>
          </w:tcPr>
          <w:p w14:paraId="06C93422" w14:textId="1B046F30" w:rsidR="00983CB3" w:rsidRPr="00D252F6" w:rsidRDefault="00983CB3" w:rsidP="00326B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Kods</w:t>
            </w:r>
          </w:p>
        </w:tc>
        <w:tc>
          <w:tcPr>
            <w:tcW w:w="4111" w:type="dxa"/>
          </w:tcPr>
          <w:p w14:paraId="6FE1A6FC" w14:textId="7C4F88E6" w:rsidR="00983CB3" w:rsidRPr="00D252F6" w:rsidRDefault="00983CB3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Uzņemšanas komisijas lēmums</w:t>
            </w:r>
          </w:p>
        </w:tc>
      </w:tr>
      <w:tr w:rsidR="00326BE4" w14:paraId="7BAFE13B" w14:textId="77777777" w:rsidTr="00326BE4">
        <w:tc>
          <w:tcPr>
            <w:tcW w:w="2830" w:type="dxa"/>
          </w:tcPr>
          <w:p w14:paraId="4B8E4F3A" w14:textId="4DF657FD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SMĀ 1</w:t>
            </w:r>
          </w:p>
        </w:tc>
        <w:tc>
          <w:tcPr>
            <w:tcW w:w="4111" w:type="dxa"/>
          </w:tcPr>
          <w:p w14:paraId="2D8252D1" w14:textId="2C48517A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VPM sagatavošanas klasē</w:t>
            </w:r>
          </w:p>
        </w:tc>
      </w:tr>
      <w:tr w:rsidR="00326BE4" w14:paraId="717C50DE" w14:textId="77777777" w:rsidTr="00326BE4">
        <w:tc>
          <w:tcPr>
            <w:tcW w:w="2830" w:type="dxa"/>
          </w:tcPr>
          <w:p w14:paraId="25609550" w14:textId="7D1BF89D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SMĀ 2</w:t>
            </w:r>
          </w:p>
        </w:tc>
        <w:tc>
          <w:tcPr>
            <w:tcW w:w="4111" w:type="dxa"/>
          </w:tcPr>
          <w:p w14:paraId="054CE1BA" w14:textId="7854AB4E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Uzņemt VPM sagatavošanas klasē</w:t>
            </w:r>
          </w:p>
        </w:tc>
      </w:tr>
      <w:tr w:rsidR="00326BE4" w14:paraId="5A527DEF" w14:textId="77777777" w:rsidTr="00326BE4">
        <w:tc>
          <w:tcPr>
            <w:tcW w:w="2830" w:type="dxa"/>
          </w:tcPr>
          <w:p w14:paraId="49374C9C" w14:textId="4B33A730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SMĀ 3</w:t>
            </w:r>
          </w:p>
        </w:tc>
        <w:tc>
          <w:tcPr>
            <w:tcW w:w="4111" w:type="dxa"/>
          </w:tcPr>
          <w:p w14:paraId="6982CF2A" w14:textId="226DBFA6" w:rsidR="00326BE4" w:rsidRPr="00D252F6" w:rsidRDefault="006B7B29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Neieradās uz iestājpārbaudījumiem</w:t>
            </w:r>
          </w:p>
        </w:tc>
      </w:tr>
      <w:tr w:rsidR="00326BE4" w14:paraId="38C1B27C" w14:textId="77777777" w:rsidTr="00326BE4">
        <w:tc>
          <w:tcPr>
            <w:tcW w:w="2830" w:type="dxa"/>
          </w:tcPr>
          <w:p w14:paraId="29B62772" w14:textId="31593949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SMĀ 4</w:t>
            </w:r>
          </w:p>
        </w:tc>
        <w:tc>
          <w:tcPr>
            <w:tcW w:w="4111" w:type="dxa"/>
          </w:tcPr>
          <w:p w14:paraId="4C14104A" w14:textId="1D4B2053" w:rsidR="00326BE4" w:rsidRPr="00D252F6" w:rsidRDefault="00326BE4" w:rsidP="00326BE4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252F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Piedāvāt apmācību bērnu mākslas studijā</w:t>
            </w:r>
          </w:p>
        </w:tc>
      </w:tr>
    </w:tbl>
    <w:p w14:paraId="6E468D3E" w14:textId="77777777" w:rsidR="00983CB3" w:rsidRPr="00983CB3" w:rsidRDefault="00983CB3" w:rsidP="00D252F6">
      <w:pPr>
        <w:rPr>
          <w:rFonts w:ascii="Times New Roman" w:hAnsi="Times New Roman" w:cs="Times New Roman"/>
          <w:sz w:val="28"/>
          <w:szCs w:val="28"/>
          <w:lang w:val="lv-LV"/>
        </w:rPr>
      </w:pPr>
    </w:p>
    <w:sectPr w:rsidR="00983CB3" w:rsidRPr="00983CB3" w:rsidSect="00D252F6">
      <w:pgSz w:w="12240" w:h="15840"/>
      <w:pgMar w:top="113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B3"/>
    <w:rsid w:val="00326BE4"/>
    <w:rsid w:val="006B7B29"/>
    <w:rsid w:val="00983CB3"/>
    <w:rsid w:val="00A148C9"/>
    <w:rsid w:val="00C73440"/>
    <w:rsid w:val="00D252F6"/>
    <w:rsid w:val="00D317BA"/>
    <w:rsid w:val="00DF6D41"/>
    <w:rsid w:val="00E347D8"/>
    <w:rsid w:val="00E45516"/>
    <w:rsid w:val="00E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FB73A"/>
  <w15:chartTrackingRefBased/>
  <w15:docId w15:val="{6806F7FF-22C3-4308-893F-A4A543C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83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8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83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83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83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83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83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83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83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83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83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83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83CB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83CB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83CB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83CB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83CB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83CB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83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8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83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83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8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83CB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83CB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83CB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83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83CB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83CB3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98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Kristjansone</dc:creator>
  <cp:keywords/>
  <dc:description/>
  <cp:lastModifiedBy>Andra Jaunozoliņa</cp:lastModifiedBy>
  <cp:revision>2</cp:revision>
  <cp:lastPrinted>2025-06-04T07:42:00Z</cp:lastPrinted>
  <dcterms:created xsi:type="dcterms:W3CDTF">2025-06-04T07:43:00Z</dcterms:created>
  <dcterms:modified xsi:type="dcterms:W3CDTF">2025-06-04T07:43:00Z</dcterms:modified>
</cp:coreProperties>
</file>